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DC" w:rsidRDefault="007253DC" w:rsidP="007253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DC" w:rsidRPr="0006441C" w:rsidRDefault="007253DC" w:rsidP="007253DC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6441C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349C3F6" wp14:editId="6FEFA103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DC" w:rsidRPr="0006441C" w:rsidRDefault="007253DC" w:rsidP="007253D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uk-UA"/>
        </w:rPr>
      </w:pPr>
      <w:r w:rsidRPr="0006441C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uk-UA"/>
        </w:rPr>
        <w:t>Заклад загальної середньої освіти «Великообзирська гімназія»</w:t>
      </w:r>
    </w:p>
    <w:p w:rsidR="007253DC" w:rsidRPr="0006441C" w:rsidRDefault="007253DC" w:rsidP="007253DC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uk-UA"/>
        </w:rPr>
      </w:pPr>
      <w:r w:rsidRPr="0006441C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uk-UA"/>
        </w:rPr>
        <w:t xml:space="preserve"> Камінь-Каширської міської ради Волинської області</w:t>
      </w:r>
      <w:r w:rsidRPr="0006441C">
        <w:rPr>
          <w:rFonts w:ascii="Times New Roman" w:eastAsia="Calibri" w:hAnsi="Times New Roman" w:cs="Times New Roman"/>
          <w:b/>
          <w:caps/>
          <w:sz w:val="24"/>
          <w:szCs w:val="24"/>
          <w:lang w:eastAsia="uk-UA"/>
        </w:rPr>
        <w:t xml:space="preserve"> </w:t>
      </w:r>
    </w:p>
    <w:p w:rsidR="007253DC" w:rsidRPr="0006441C" w:rsidRDefault="007253DC" w:rsidP="007253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6441C">
        <w:rPr>
          <w:rFonts w:ascii="Times New Roman" w:eastAsia="Calibri" w:hAnsi="Times New Roman" w:cs="Times New Roman"/>
          <w:szCs w:val="24"/>
          <w:lang w:eastAsia="uk-UA"/>
        </w:rPr>
        <w:t xml:space="preserve">вул. Вереснева, 3, с. Великий </w:t>
      </w:r>
      <w:proofErr w:type="spellStart"/>
      <w:r w:rsidRPr="0006441C">
        <w:rPr>
          <w:rFonts w:ascii="Times New Roman" w:eastAsia="Calibri" w:hAnsi="Times New Roman" w:cs="Times New Roman"/>
          <w:szCs w:val="24"/>
          <w:lang w:eastAsia="uk-UA"/>
        </w:rPr>
        <w:t>Обзир</w:t>
      </w:r>
      <w:proofErr w:type="spellEnd"/>
      <w:r w:rsidRPr="0006441C">
        <w:rPr>
          <w:rFonts w:ascii="Times New Roman" w:eastAsia="Calibri" w:hAnsi="Times New Roman" w:cs="Times New Roman"/>
          <w:szCs w:val="24"/>
          <w:lang w:eastAsia="uk-UA"/>
        </w:rPr>
        <w:t>, Камінь-</w:t>
      </w:r>
      <w:proofErr w:type="spellStart"/>
      <w:r w:rsidRPr="0006441C">
        <w:rPr>
          <w:rFonts w:ascii="Times New Roman" w:eastAsia="Calibri" w:hAnsi="Times New Roman" w:cs="Times New Roman"/>
          <w:szCs w:val="24"/>
          <w:lang w:eastAsia="uk-UA"/>
        </w:rPr>
        <w:t>Каширський</w:t>
      </w:r>
      <w:proofErr w:type="spellEnd"/>
      <w:r w:rsidRPr="0006441C">
        <w:rPr>
          <w:rFonts w:ascii="Times New Roman" w:eastAsia="Calibri" w:hAnsi="Times New Roman" w:cs="Times New Roman"/>
          <w:szCs w:val="24"/>
          <w:lang w:eastAsia="uk-UA"/>
        </w:rPr>
        <w:t xml:space="preserve"> р-н,  Волинська обл., 44571</w:t>
      </w:r>
    </w:p>
    <w:p w:rsidR="007253DC" w:rsidRPr="0006441C" w:rsidRDefault="007253DC" w:rsidP="007253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6441C">
        <w:rPr>
          <w:rFonts w:ascii="Times New Roman" w:eastAsia="Calibri" w:hAnsi="Times New Roman" w:cs="Times New Roman"/>
          <w:sz w:val="20"/>
          <w:szCs w:val="20"/>
          <w:lang w:val="en-US" w:eastAsia="uk-UA"/>
        </w:rPr>
        <w:t xml:space="preserve">E-mail: </w:t>
      </w:r>
      <w:hyperlink r:id="rId5" w:history="1">
        <w:r w:rsidRPr="0006441C">
          <w:rPr>
            <w:rFonts w:ascii="Times New Roman" w:eastAsia="Calibri" w:hAnsi="Times New Roman" w:cs="Times New Roman"/>
            <w:szCs w:val="24"/>
            <w:u w:val="single"/>
            <w:lang w:val="en-US" w:eastAsia="uk-UA"/>
          </w:rPr>
          <w:t>obzir</w:t>
        </w:r>
        <w:r w:rsidRPr="0006441C">
          <w:rPr>
            <w:rFonts w:ascii="Times New Roman" w:eastAsia="Calibri" w:hAnsi="Times New Roman" w:cs="Times New Roman"/>
            <w:szCs w:val="24"/>
            <w:u w:val="single"/>
            <w:lang w:eastAsia="uk-UA"/>
          </w:rPr>
          <w:t>_</w:t>
        </w:r>
        <w:r w:rsidRPr="0006441C">
          <w:rPr>
            <w:rFonts w:ascii="Times New Roman" w:eastAsia="Calibri" w:hAnsi="Times New Roman" w:cs="Times New Roman"/>
            <w:szCs w:val="24"/>
            <w:u w:val="single"/>
            <w:lang w:val="en-US" w:eastAsia="uk-UA"/>
          </w:rPr>
          <w:t>shcool</w:t>
        </w:r>
        <w:r w:rsidRPr="0006441C">
          <w:rPr>
            <w:rFonts w:ascii="Times New Roman" w:eastAsia="Calibri" w:hAnsi="Times New Roman" w:cs="Times New Roman"/>
            <w:szCs w:val="24"/>
            <w:u w:val="single"/>
            <w:lang w:eastAsia="uk-UA"/>
          </w:rPr>
          <w:t>@</w:t>
        </w:r>
        <w:r w:rsidRPr="0006441C">
          <w:rPr>
            <w:rFonts w:ascii="Times New Roman" w:eastAsia="Calibri" w:hAnsi="Times New Roman" w:cs="Times New Roman"/>
            <w:szCs w:val="24"/>
            <w:u w:val="single"/>
            <w:lang w:val="en-US" w:eastAsia="uk-UA"/>
          </w:rPr>
          <w:t>ukr</w:t>
        </w:r>
        <w:r w:rsidRPr="0006441C">
          <w:rPr>
            <w:rFonts w:ascii="Times New Roman" w:eastAsia="Calibri" w:hAnsi="Times New Roman" w:cs="Times New Roman"/>
            <w:szCs w:val="24"/>
            <w:u w:val="single"/>
            <w:lang w:eastAsia="uk-UA"/>
          </w:rPr>
          <w:t>.</w:t>
        </w:r>
        <w:r w:rsidRPr="0006441C">
          <w:rPr>
            <w:rFonts w:ascii="Times New Roman" w:eastAsia="Calibri" w:hAnsi="Times New Roman" w:cs="Times New Roman"/>
            <w:szCs w:val="24"/>
            <w:u w:val="single"/>
            <w:lang w:val="en-US" w:eastAsia="uk-UA"/>
          </w:rPr>
          <w:t>net</w:t>
        </w:r>
      </w:hyperlink>
      <w:r w:rsidRPr="0006441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, </w:t>
      </w:r>
      <w:r w:rsidRPr="0006441C">
        <w:rPr>
          <w:rFonts w:ascii="Times New Roman" w:eastAsia="Calibri" w:hAnsi="Times New Roman" w:cs="Times New Roman"/>
          <w:sz w:val="20"/>
          <w:szCs w:val="20"/>
          <w:lang w:val="en-US" w:eastAsia="uk-UA"/>
        </w:rPr>
        <w:t xml:space="preserve">Web: </w:t>
      </w:r>
      <w:hyperlink r:id="rId6" w:history="1">
        <w:r w:rsidRPr="0006441C">
          <w:rPr>
            <w:rFonts w:ascii="Times New Roman" w:eastAsia="Calibri" w:hAnsi="Times New Roman" w:cs="Times New Roman"/>
            <w:u w:val="single"/>
            <w:lang w:val="en-US" w:eastAsia="uk-UA"/>
          </w:rPr>
          <w:t>https://obzir-shcool-ukr-net.webnode.com.ua/</w:t>
        </w:r>
      </w:hyperlink>
      <w:r w:rsidRPr="0006441C">
        <w:rPr>
          <w:rFonts w:ascii="Times New Roman" w:eastAsia="Calibri" w:hAnsi="Times New Roman" w:cs="Times New Roman"/>
          <w:sz w:val="24"/>
          <w:szCs w:val="24"/>
          <w:lang w:val="en-US" w:eastAsia="uk-UA"/>
        </w:rPr>
        <w:t xml:space="preserve"> </w:t>
      </w:r>
    </w:p>
    <w:p w:rsidR="007253DC" w:rsidRPr="0006441C" w:rsidRDefault="007253DC" w:rsidP="007253DC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uk-UA"/>
        </w:rPr>
      </w:pPr>
      <w:r w:rsidRPr="0006441C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0D89D" wp14:editId="5682E7DC">
                <wp:simplePos x="0" y="0"/>
                <wp:positionH relativeFrom="column">
                  <wp:posOffset>-97790</wp:posOffset>
                </wp:positionH>
                <wp:positionV relativeFrom="paragraph">
                  <wp:posOffset>164465</wp:posOffset>
                </wp:positionV>
                <wp:extent cx="6259195" cy="635"/>
                <wp:effectExtent l="0" t="0" r="2730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612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7.7pt;margin-top:12.9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" strokeweight="1.5pt"/>
            </w:pict>
          </mc:Fallback>
        </mc:AlternateContent>
      </w:r>
      <w:r w:rsidRPr="0006441C">
        <w:rPr>
          <w:rFonts w:ascii="Times New Roman" w:eastAsia="Calibri" w:hAnsi="Times New Roman" w:cs="Times New Roman"/>
          <w:szCs w:val="24"/>
          <w:lang w:eastAsia="uk-UA"/>
        </w:rPr>
        <w:t xml:space="preserve">Код   ЄДРПОУ   25086439 </w:t>
      </w:r>
    </w:p>
    <w:p w:rsidR="007253DC" w:rsidRPr="0006441C" w:rsidRDefault="007253DC" w:rsidP="007253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7253DC" w:rsidRPr="0006441C" w:rsidRDefault="007253DC" w:rsidP="007253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sz w:val="24"/>
          <w:szCs w:val="24"/>
        </w:rPr>
      </w:pPr>
      <w:r w:rsidRPr="0006441C">
        <w:rPr>
          <w:rFonts w:ascii="Times New Roman" w:eastAsia="Calibri" w:hAnsi="Times New Roman" w:cs="Times New Roman"/>
          <w:b/>
          <w:bCs/>
          <w:spacing w:val="60"/>
          <w:sz w:val="24"/>
          <w:szCs w:val="24"/>
        </w:rPr>
        <w:t>НАКАЗ</w:t>
      </w:r>
    </w:p>
    <w:p w:rsidR="007253DC" w:rsidRPr="0006441C" w:rsidRDefault="007253DC" w:rsidP="007253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sz w:val="16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06441C" w:rsidRPr="0006441C" w:rsidTr="006A72E6">
        <w:tc>
          <w:tcPr>
            <w:tcW w:w="3296" w:type="dxa"/>
          </w:tcPr>
          <w:p w:rsidR="007253DC" w:rsidRPr="0006441C" w:rsidRDefault="0006441C" w:rsidP="007253DC">
            <w:pPr>
              <w:spacing w:after="0" w:line="254" w:lineRule="auto"/>
              <w:ind w:left="-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29.05.2026</w:t>
            </w:r>
          </w:p>
          <w:p w:rsidR="007253DC" w:rsidRPr="0006441C" w:rsidRDefault="007253DC" w:rsidP="007253DC">
            <w:pPr>
              <w:spacing w:after="0" w:line="254" w:lineRule="auto"/>
              <w:ind w:left="-120"/>
              <w:rPr>
                <w:rFonts w:ascii="Times New Roman" w:eastAsia="Calibri" w:hAnsi="Times New Roman" w:cs="Times New Roman"/>
                <w:b/>
                <w:bCs/>
                <w:spacing w:val="40"/>
                <w:sz w:val="24"/>
                <w:szCs w:val="24"/>
              </w:rPr>
            </w:pPr>
          </w:p>
        </w:tc>
        <w:tc>
          <w:tcPr>
            <w:tcW w:w="3296" w:type="dxa"/>
            <w:hideMark/>
          </w:tcPr>
          <w:p w:rsidR="007253DC" w:rsidRPr="0006441C" w:rsidRDefault="007253DC" w:rsidP="007253D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4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с. Великий </w:t>
            </w:r>
            <w:proofErr w:type="spellStart"/>
            <w:r w:rsidRPr="000644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Обзир</w:t>
            </w:r>
            <w:proofErr w:type="spellEnd"/>
          </w:p>
        </w:tc>
        <w:tc>
          <w:tcPr>
            <w:tcW w:w="3297" w:type="dxa"/>
            <w:hideMark/>
          </w:tcPr>
          <w:p w:rsidR="007253DC" w:rsidRPr="0006441C" w:rsidRDefault="007253DC" w:rsidP="007253DC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pacing w:val="40"/>
                <w:sz w:val="24"/>
                <w:szCs w:val="24"/>
              </w:rPr>
            </w:pPr>
            <w:r w:rsidRPr="000644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684DE0" w:rsidRPr="000644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№ 30</w:t>
            </w:r>
          </w:p>
        </w:tc>
      </w:tr>
    </w:tbl>
    <w:p w:rsidR="007253DC" w:rsidRPr="007253DC" w:rsidRDefault="007253DC" w:rsidP="007253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53DC">
        <w:rPr>
          <w:rFonts w:ascii="Times New Roman" w:hAnsi="Times New Roman" w:cs="Times New Roman"/>
          <w:b/>
          <w:sz w:val="24"/>
          <w:szCs w:val="24"/>
        </w:rPr>
        <w:t>Про зарахування дітей</w:t>
      </w:r>
    </w:p>
    <w:p w:rsidR="007253DC" w:rsidRDefault="007253DC" w:rsidP="007253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53DC">
        <w:rPr>
          <w:rFonts w:ascii="Times New Roman" w:hAnsi="Times New Roman" w:cs="Times New Roman"/>
          <w:b/>
          <w:sz w:val="24"/>
          <w:szCs w:val="24"/>
        </w:rPr>
        <w:t>до закладу загальної середньої освіти</w:t>
      </w:r>
    </w:p>
    <w:p w:rsidR="007253DC" w:rsidRPr="007253DC" w:rsidRDefault="007253DC" w:rsidP="007253DC">
      <w:pPr>
        <w:spacing w:after="0"/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7253DC" w:rsidRDefault="007253DC" w:rsidP="0072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3DC">
        <w:rPr>
          <w:rFonts w:ascii="Times New Roman" w:hAnsi="Times New Roman" w:cs="Times New Roman"/>
          <w:sz w:val="24"/>
          <w:szCs w:val="24"/>
        </w:rPr>
        <w:t>Відповідно до частини другої ст. 9 Закону України «Про повну загальну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3DC">
        <w:rPr>
          <w:rFonts w:ascii="Times New Roman" w:hAnsi="Times New Roman" w:cs="Times New Roman"/>
          <w:sz w:val="24"/>
          <w:szCs w:val="24"/>
        </w:rPr>
        <w:t>середню освіту», наказу МОН України від 16.04.2018р. №367 «Про затвердження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3DC">
        <w:rPr>
          <w:rFonts w:ascii="Times New Roman" w:hAnsi="Times New Roman" w:cs="Times New Roman"/>
          <w:sz w:val="24"/>
          <w:szCs w:val="24"/>
        </w:rPr>
        <w:t>Порядку зарахування, відрахування та переведення учнів до державних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3DC">
        <w:rPr>
          <w:rFonts w:ascii="Times New Roman" w:hAnsi="Times New Roman" w:cs="Times New Roman"/>
          <w:sz w:val="24"/>
          <w:szCs w:val="24"/>
        </w:rPr>
        <w:t>комунальних закладів освіти для здобуття повної загальної середньої освіти» та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3DC">
        <w:rPr>
          <w:rFonts w:ascii="Times New Roman" w:hAnsi="Times New Roman" w:cs="Times New Roman"/>
          <w:sz w:val="24"/>
          <w:szCs w:val="24"/>
        </w:rPr>
        <w:t>підставі заяв батьків, медичних карток, копій свідоцтва про народження дітей.</w:t>
      </w:r>
    </w:p>
    <w:p w:rsidR="007253DC" w:rsidRPr="007253DC" w:rsidRDefault="007253DC" w:rsidP="007253DC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</w:p>
    <w:p w:rsidR="007253DC" w:rsidRDefault="007253DC" w:rsidP="00725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3DC">
        <w:rPr>
          <w:rFonts w:ascii="Times New Roman" w:hAnsi="Times New Roman" w:cs="Times New Roman"/>
          <w:sz w:val="24"/>
          <w:szCs w:val="24"/>
        </w:rPr>
        <w:t>НАКАЗУЮ:</w:t>
      </w:r>
    </w:p>
    <w:p w:rsidR="007253DC" w:rsidRPr="007253DC" w:rsidRDefault="007253DC" w:rsidP="007253DC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7253DC" w:rsidRPr="007253DC" w:rsidRDefault="007253DC" w:rsidP="00725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3DC">
        <w:rPr>
          <w:rFonts w:ascii="Times New Roman" w:hAnsi="Times New Roman" w:cs="Times New Roman"/>
          <w:sz w:val="24"/>
          <w:szCs w:val="24"/>
        </w:rPr>
        <w:t>1. Зарахувати до складу учнів 1-го класу:</w:t>
      </w:r>
    </w:p>
    <w:p w:rsidR="00682014" w:rsidRDefault="00682014" w:rsidP="0072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014">
        <w:rPr>
          <w:rFonts w:ascii="Times New Roman" w:hAnsi="Times New Roman" w:cs="Times New Roman"/>
          <w:sz w:val="24"/>
          <w:szCs w:val="24"/>
        </w:rPr>
        <w:t>Люшик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82014">
        <w:rPr>
          <w:rFonts w:ascii="Times New Roman" w:hAnsi="Times New Roman" w:cs="Times New Roman"/>
          <w:sz w:val="24"/>
          <w:szCs w:val="24"/>
        </w:rPr>
        <w:t xml:space="preserve"> Ярослав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2014">
        <w:rPr>
          <w:rFonts w:ascii="Times New Roman" w:hAnsi="Times New Roman" w:cs="Times New Roman"/>
          <w:sz w:val="24"/>
          <w:szCs w:val="24"/>
        </w:rPr>
        <w:t xml:space="preserve"> Іванович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682014" w:rsidRDefault="00682014" w:rsidP="0072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Вікторію Вікторівну</w:t>
      </w:r>
      <w:r w:rsidRPr="00682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14" w:rsidRDefault="00682014" w:rsidP="0072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014">
        <w:rPr>
          <w:rFonts w:ascii="Times New Roman" w:hAnsi="Times New Roman" w:cs="Times New Roman"/>
          <w:sz w:val="24"/>
          <w:szCs w:val="24"/>
        </w:rPr>
        <w:t>Гученко</w:t>
      </w:r>
      <w:proofErr w:type="spellEnd"/>
      <w:r w:rsidRPr="00682014">
        <w:rPr>
          <w:rFonts w:ascii="Times New Roman" w:hAnsi="Times New Roman" w:cs="Times New Roman"/>
          <w:sz w:val="24"/>
          <w:szCs w:val="24"/>
        </w:rPr>
        <w:t xml:space="preserve"> Віктор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2014">
        <w:rPr>
          <w:rFonts w:ascii="Times New Roman" w:hAnsi="Times New Roman" w:cs="Times New Roman"/>
          <w:sz w:val="24"/>
          <w:szCs w:val="24"/>
        </w:rPr>
        <w:t xml:space="preserve"> Вікторович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2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14" w:rsidRDefault="00682014" w:rsidP="0072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Романюк Вероніку Романівну</w:t>
      </w:r>
      <w:r w:rsidRPr="00682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014" w:rsidRDefault="00682014" w:rsidP="0072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Розсадюк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Соломію Дмитрівну</w:t>
      </w:r>
    </w:p>
    <w:p w:rsidR="00682014" w:rsidRDefault="00682014" w:rsidP="00725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014">
        <w:rPr>
          <w:rFonts w:ascii="Times New Roman" w:hAnsi="Times New Roman" w:cs="Times New Roman"/>
          <w:sz w:val="24"/>
          <w:szCs w:val="24"/>
        </w:rPr>
        <w:t>Смолярчук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82014">
        <w:rPr>
          <w:rFonts w:ascii="Times New Roman" w:hAnsi="Times New Roman" w:cs="Times New Roman"/>
          <w:sz w:val="24"/>
          <w:szCs w:val="24"/>
        </w:rPr>
        <w:t xml:space="preserve"> Максим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2014">
        <w:rPr>
          <w:rFonts w:ascii="Times New Roman" w:hAnsi="Times New Roman" w:cs="Times New Roman"/>
          <w:sz w:val="24"/>
          <w:szCs w:val="24"/>
        </w:rPr>
        <w:t xml:space="preserve"> Вадимович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C10C05" w:rsidRDefault="007253DC" w:rsidP="00682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3DC">
        <w:rPr>
          <w:rFonts w:ascii="Times New Roman" w:hAnsi="Times New Roman" w:cs="Times New Roman"/>
          <w:sz w:val="24"/>
          <w:szCs w:val="24"/>
        </w:rPr>
        <w:t xml:space="preserve">2. Відповідальність за організацію виконання наказу </w:t>
      </w:r>
      <w:r w:rsidR="00682014" w:rsidRPr="007253DC">
        <w:rPr>
          <w:rFonts w:ascii="Times New Roman" w:hAnsi="Times New Roman" w:cs="Times New Roman"/>
          <w:sz w:val="24"/>
          <w:szCs w:val="24"/>
        </w:rPr>
        <w:t>залишаю за собою.</w:t>
      </w:r>
      <w:bookmarkStart w:id="0" w:name="_GoBack"/>
      <w:bookmarkEnd w:id="0"/>
    </w:p>
    <w:p w:rsidR="007253DC" w:rsidRDefault="007253DC" w:rsidP="007253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DC" w:rsidRPr="007253DC" w:rsidRDefault="0006441C" w:rsidP="007253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 о. д</w:t>
      </w:r>
      <w:r w:rsidR="007253DC" w:rsidRPr="007253DC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253DC" w:rsidRPr="007253DC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Олена</w:t>
      </w:r>
      <w:r w:rsidR="007253DC" w:rsidRPr="007253DC">
        <w:rPr>
          <w:rFonts w:ascii="Times New Roman" w:hAnsi="Times New Roman" w:cs="Times New Roman"/>
          <w:b/>
          <w:sz w:val="24"/>
          <w:szCs w:val="24"/>
        </w:rPr>
        <w:t xml:space="preserve"> БОСАК</w:t>
      </w:r>
    </w:p>
    <w:p w:rsidR="007253DC" w:rsidRPr="007253DC" w:rsidRDefault="007253DC" w:rsidP="007253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DC" w:rsidRPr="007253DC" w:rsidRDefault="007253DC" w:rsidP="007253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53DC" w:rsidRPr="007253DC" w:rsidSect="007253DC">
      <w:pgSz w:w="11906" w:h="16838"/>
      <w:pgMar w:top="567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18"/>
    <w:rsid w:val="0006441C"/>
    <w:rsid w:val="00564E18"/>
    <w:rsid w:val="00682014"/>
    <w:rsid w:val="00684DE0"/>
    <w:rsid w:val="007253DC"/>
    <w:rsid w:val="00C1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EEE2"/>
  <w15:docId w15:val="{1F521A7D-A320-4CA9-B06C-B9EA68B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zir-shcool-ukr-net.webnode.com.ua/" TargetMode="External"/><Relationship Id="rId5" Type="http://schemas.openxmlformats.org/officeDocument/2006/relationships/hyperlink" Target="mailto:obzir_shcool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Zosh_1</cp:lastModifiedBy>
  <cp:revision>4</cp:revision>
  <dcterms:created xsi:type="dcterms:W3CDTF">2025-06-09T18:15:00Z</dcterms:created>
  <dcterms:modified xsi:type="dcterms:W3CDTF">2026-05-28T06:37:00Z</dcterms:modified>
</cp:coreProperties>
</file>